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Національна академія педагогічних наук України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ДЗВО «Університет менеджменту освіти»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Центральний інститут післядипломної освіти</w:t>
      </w:r>
    </w:p>
    <w:p w:rsidR="00184BE2" w:rsidRPr="00D54F9A" w:rsidRDefault="00184BE2" w:rsidP="00F2041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D54F9A">
        <w:rPr>
          <w:rFonts w:ascii="Times New Roman" w:hAnsi="Times New Roman" w:cs="Times New Roman"/>
          <w:lang w:val="uk-UA"/>
        </w:rPr>
        <w:t xml:space="preserve">Графік проведення </w:t>
      </w:r>
      <w:proofErr w:type="spellStart"/>
      <w:r w:rsidRPr="00D54F9A">
        <w:rPr>
          <w:rFonts w:ascii="Times New Roman" w:hAnsi="Times New Roman" w:cs="Times New Roman"/>
          <w:lang w:val="uk-UA"/>
        </w:rPr>
        <w:t>вебінарів</w:t>
      </w:r>
      <w:proofErr w:type="spellEnd"/>
      <w:r w:rsidRPr="00D54F9A">
        <w:rPr>
          <w:rFonts w:ascii="Times New Roman" w:hAnsi="Times New Roman" w:cs="Times New Roman"/>
          <w:lang w:val="uk-UA"/>
        </w:rPr>
        <w:t xml:space="preserve"> акції «Освітня ватра перемоги»</w:t>
      </w:r>
    </w:p>
    <w:p w:rsidR="000255AC" w:rsidRPr="00D54F9A" w:rsidRDefault="000255AC" w:rsidP="00F20410">
      <w:pPr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  <w:r w:rsidRPr="00D54F9A">
        <w:rPr>
          <w:rFonts w:ascii="Times New Roman" w:hAnsi="Times New Roman" w:cs="Times New Roman"/>
          <w:lang w:val="uk-UA"/>
        </w:rPr>
        <w:t>Кафедра ПУ Серія міжнародних вебінарів Україна-Польща-Ізраїль</w:t>
      </w:r>
    </w:p>
    <w:p w:rsidR="000255AC" w:rsidRPr="00D54F9A" w:rsidRDefault="000255AC" w:rsidP="00F20410">
      <w:pPr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  <w:r w:rsidRPr="00D54F9A">
        <w:rPr>
          <w:rFonts w:ascii="Times New Roman" w:hAnsi="Times New Roman" w:cs="Times New Roman"/>
          <w:lang w:val="uk-UA"/>
        </w:rPr>
        <w:t>«ПСИХОЛОГІЧНЕ ЗДОРОВ’Я ОСОБИСТОСТІ В УМОВАХ ВІЙНИ І ПОВОЄННИЙ ЧАС»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119"/>
        <w:gridCol w:w="1289"/>
        <w:gridCol w:w="7936"/>
      </w:tblGrid>
      <w:tr w:rsidR="00057CD3" w:rsidRPr="007630D1" w:rsidTr="0023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41" w:type="pct"/>
            <w:vAlign w:val="center"/>
          </w:tcPr>
          <w:p w:rsidR="00057CD3" w:rsidRPr="007630D1" w:rsidRDefault="00057CD3" w:rsidP="00231F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  </w:t>
            </w:r>
          </w:p>
        </w:tc>
        <w:tc>
          <w:tcPr>
            <w:tcW w:w="623" w:type="pct"/>
            <w:vAlign w:val="center"/>
          </w:tcPr>
          <w:p w:rsidR="00057CD3" w:rsidRPr="007630D1" w:rsidRDefault="00057CD3" w:rsidP="00231F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3836" w:type="pct"/>
            <w:vAlign w:val="center"/>
          </w:tcPr>
          <w:p w:rsidR="00057CD3" w:rsidRPr="00965F47" w:rsidRDefault="00057CD3" w:rsidP="00231F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Спікери</w:t>
            </w:r>
          </w:p>
        </w:tc>
      </w:tr>
      <w:tr w:rsidR="00057CD3" w:rsidRPr="00231F0A" w:rsidTr="006319DB">
        <w:trPr>
          <w:trHeight w:val="1718"/>
        </w:trPr>
        <w:tc>
          <w:tcPr>
            <w:tcW w:w="541" w:type="pct"/>
            <w:vAlign w:val="center"/>
          </w:tcPr>
          <w:p w:rsidR="00057CD3" w:rsidRPr="00057CD3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7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 1</w:t>
            </w:r>
          </w:p>
        </w:tc>
        <w:tc>
          <w:tcPr>
            <w:tcW w:w="623" w:type="pct"/>
            <w:vAlign w:val="center"/>
          </w:tcPr>
          <w:p w:rsidR="00057CD3" w:rsidRPr="00057CD3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7CD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3836" w:type="pct"/>
          </w:tcPr>
          <w:p w:rsidR="00057CD3" w:rsidRPr="00965F47" w:rsidRDefault="00057CD3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Олена БОНДАРЧУК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завідувач кафедри ПУ, доктор психологічних наук, професор, Заслужений працівник освіти України (Україна)</w:t>
            </w:r>
            <w:r w:rsid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57CD3" w:rsidRPr="00965F47" w:rsidRDefault="00057CD3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Наталія ПІНЧУК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ПУ, кандидат психологічних наук, доцент (Україна)</w:t>
            </w:r>
          </w:p>
          <w:p w:rsidR="00057CD3" w:rsidRPr="00965F47" w:rsidRDefault="00057CD3" w:rsidP="00231F0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Реєстрація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hyperlink r:id="rId5" w:history="1">
              <w:r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https://forms.gle/R67snnCCnKnDnzgg9</w:t>
              </w:r>
            </w:hyperlink>
          </w:p>
          <w:p w:rsidR="00231F0A" w:rsidRPr="00965F47" w:rsidRDefault="00231F0A" w:rsidP="00D54F9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Посилання на захід:</w:t>
            </w:r>
            <w:r w:rsidR="00D54F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https://us02web.zoom.us/j/6094415718?pwd=OVNFUlRvUFJPaHV2eHhJc3ZBTjl4Zz09</w:t>
              </w:r>
            </w:hyperlink>
          </w:p>
        </w:tc>
      </w:tr>
      <w:tr w:rsidR="00057CD3" w:rsidRPr="00231F0A" w:rsidTr="006319DB">
        <w:trPr>
          <w:trHeight w:val="2272"/>
        </w:trPr>
        <w:tc>
          <w:tcPr>
            <w:tcW w:w="541" w:type="pct"/>
            <w:vAlign w:val="center"/>
          </w:tcPr>
          <w:p w:rsidR="00057CD3" w:rsidRPr="007630D1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 2</w:t>
            </w:r>
          </w:p>
        </w:tc>
        <w:tc>
          <w:tcPr>
            <w:tcW w:w="623" w:type="pct"/>
            <w:vAlign w:val="center"/>
          </w:tcPr>
          <w:p w:rsidR="00057CD3" w:rsidRPr="008E5023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02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3836" w:type="pct"/>
          </w:tcPr>
          <w:p w:rsidR="00057CD3" w:rsidRPr="00965F47" w:rsidRDefault="00057CD3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Людмила КАРАМУШКА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заступник директора Інституту психології імені Г.</w:t>
            </w:r>
            <w:r w:rsid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 С. 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Костюка НАПН України, професор кафедри психології ЦІПО ДЗВО «УМО», академік </w:t>
            </w:r>
            <w:bookmarkStart w:id="0" w:name="_Hlk100321374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НАПН України</w:t>
            </w:r>
            <w:bookmarkEnd w:id="0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доктор психологічних наук, професор, Президент Української асоціації організаційних психологів і психологів праці, Заслужений працівник освіти України (Україна)</w:t>
            </w:r>
          </w:p>
          <w:p w:rsidR="008E0806" w:rsidRPr="00965F47" w:rsidRDefault="004A3DE2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Реєстрація:</w:t>
            </w:r>
            <w:r w:rsidR="00DD10B0"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="008E0806"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http://surl.li/fncgu</w:t>
              </w:r>
            </w:hyperlink>
          </w:p>
          <w:p w:rsidR="00231F0A" w:rsidRPr="00965F47" w:rsidRDefault="00231F0A" w:rsidP="00231F0A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Посилання на захід:</w:t>
            </w: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 xml:space="preserve"> </w:t>
            </w:r>
            <w:hyperlink r:id="rId8" w:history="1">
              <w:r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https://us02web.zoom.us/j/6094415718?pwd=OVNFUlRvUFJPaHV2eHhJc3ZBTjl4Zz09</w:t>
              </w:r>
            </w:hyperlink>
          </w:p>
        </w:tc>
      </w:tr>
      <w:tr w:rsidR="00057CD3" w:rsidRPr="007630D1" w:rsidTr="006319DB">
        <w:trPr>
          <w:trHeight w:val="2120"/>
        </w:trPr>
        <w:tc>
          <w:tcPr>
            <w:tcW w:w="541" w:type="pct"/>
            <w:vAlign w:val="center"/>
          </w:tcPr>
          <w:p w:rsidR="00057CD3" w:rsidRPr="007630D1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 3</w:t>
            </w:r>
          </w:p>
        </w:tc>
        <w:tc>
          <w:tcPr>
            <w:tcW w:w="623" w:type="pct"/>
            <w:vAlign w:val="center"/>
          </w:tcPr>
          <w:p w:rsidR="00057CD3" w:rsidRPr="008E5023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023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3836" w:type="pct"/>
          </w:tcPr>
          <w:p w:rsidR="00057CD3" w:rsidRPr="00965F47" w:rsidRDefault="00057CD3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Дафна</w:t>
            </w:r>
            <w:proofErr w:type="spellEnd"/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МАКСИМОВ ШАРОН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80045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освітній психолог, міжнародний експерт з роботи з травмою та </w:t>
            </w:r>
            <w:proofErr w:type="spellStart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посттравмою</w:t>
            </w:r>
            <w:proofErr w:type="spellEnd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дітей та підлітків, Керівник міжнародного проекту Хібукі-терапія, керівник Благодійних реабілітаційних центрів</w:t>
            </w:r>
            <w:r w:rsidR="00360EA4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допомоги дітям та сім'ї </w:t>
            </w:r>
            <w:proofErr w:type="spellStart"/>
            <w:r w:rsidR="00360EA4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Kinder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Velt</w:t>
            </w:r>
            <w:proofErr w:type="spellEnd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здобувач </w:t>
            </w:r>
            <w:proofErr w:type="spellStart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PhD</w:t>
            </w:r>
            <w:proofErr w:type="spellEnd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психології кафедри </w:t>
            </w:r>
            <w:r w:rsidR="00023182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ЦІПО ДЗВО «УМО» (Ізраїль)</w:t>
            </w:r>
          </w:p>
          <w:p w:rsidR="00F20410" w:rsidRPr="00965F47" w:rsidRDefault="00F20410" w:rsidP="00231F0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Реєстрація: </w:t>
            </w:r>
            <w:hyperlink r:id="rId9" w:history="1">
              <w:r w:rsidR="00023182"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http://surl.li/fncmh</w:t>
              </w:r>
            </w:hyperlink>
          </w:p>
          <w:p w:rsidR="00231F0A" w:rsidRPr="00965F47" w:rsidRDefault="00231F0A" w:rsidP="00D54F9A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Посилання на захід:</w:t>
            </w:r>
            <w:r w:rsidR="00D54F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https://us02web.zoom.us/j/6094415718?pwd=OVNFUlRvUFJPaHV2eHhJc3ZBTjl4Zz09</w:t>
              </w:r>
            </w:hyperlink>
          </w:p>
        </w:tc>
      </w:tr>
      <w:tr w:rsidR="00057CD3" w:rsidRPr="007630D1" w:rsidTr="006319DB">
        <w:trPr>
          <w:trHeight w:val="1541"/>
        </w:trPr>
        <w:tc>
          <w:tcPr>
            <w:tcW w:w="541" w:type="pct"/>
            <w:vAlign w:val="center"/>
          </w:tcPr>
          <w:p w:rsidR="00057CD3" w:rsidRPr="007630D1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 4</w:t>
            </w:r>
          </w:p>
        </w:tc>
        <w:tc>
          <w:tcPr>
            <w:tcW w:w="623" w:type="pct"/>
            <w:vAlign w:val="center"/>
          </w:tcPr>
          <w:p w:rsidR="00057CD3" w:rsidRPr="008E5023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02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3836" w:type="pct"/>
          </w:tcPr>
          <w:p w:rsidR="00057CD3" w:rsidRPr="00965F47" w:rsidRDefault="00057CD3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Томаш КУК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80045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повноважний представник ректора Вищої школи </w:t>
            </w:r>
            <w:proofErr w:type="spellStart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Humanitas</w:t>
            </w:r>
            <w:proofErr w:type="spellEnd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акредитований </w:t>
            </w:r>
            <w:proofErr w:type="spellStart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коуч</w:t>
            </w:r>
            <w:proofErr w:type="spellEnd"/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Міжнародної федерації коучингу (PCC ICF) (Польща)</w:t>
            </w:r>
          </w:p>
          <w:p w:rsidR="00F20410" w:rsidRPr="00965F47" w:rsidRDefault="00F20410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Реєстрація: </w:t>
            </w:r>
            <w:hyperlink r:id="rId11" w:history="1">
              <w:r w:rsidR="00745590"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http://surl.li/fncom</w:t>
              </w:r>
            </w:hyperlink>
          </w:p>
          <w:p w:rsidR="00231F0A" w:rsidRPr="00965F47" w:rsidRDefault="00231F0A" w:rsidP="00D54F9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Посилання на захід:</w:t>
            </w:r>
            <w:r w:rsidR="00D54F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https://us02web.zoom.us/j/6094415718?pwd=OVNFUlRvUFJPaHV2eHhJc3ZBTjl4Zz09</w:t>
              </w:r>
            </w:hyperlink>
          </w:p>
        </w:tc>
      </w:tr>
      <w:tr w:rsidR="00057CD3" w:rsidRPr="00D54F9A" w:rsidTr="006319DB">
        <w:trPr>
          <w:trHeight w:val="1974"/>
        </w:trPr>
        <w:tc>
          <w:tcPr>
            <w:tcW w:w="541" w:type="pct"/>
            <w:vAlign w:val="center"/>
          </w:tcPr>
          <w:p w:rsidR="00057CD3" w:rsidRPr="007630D1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 5</w:t>
            </w:r>
          </w:p>
        </w:tc>
        <w:tc>
          <w:tcPr>
            <w:tcW w:w="623" w:type="pct"/>
            <w:vAlign w:val="center"/>
          </w:tcPr>
          <w:p w:rsidR="00057CD3" w:rsidRPr="008E5023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023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3836" w:type="pct"/>
          </w:tcPr>
          <w:p w:rsidR="00057CD3" w:rsidRPr="00965F47" w:rsidRDefault="00057CD3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Оксана КРЕДЕНЦЕР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80045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провідний науковий співробітник лабораторії організаційної та соціальної психології Інституту психології імені Г.</w:t>
            </w:r>
            <w:r w:rsid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 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 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Костюка НАПН України, доктор психологічних наук, професор</w:t>
            </w:r>
            <w:r w:rsidR="00F20410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 психології та педагогіки КНЕУ, член Виконавчої Дирекції Української Асоціації організаційних психологів та психологів праці (Україна)</w:t>
            </w:r>
          </w:p>
          <w:p w:rsidR="00F20410" w:rsidRPr="00965F47" w:rsidRDefault="00F20410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Реєстрація: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3" w:history="1">
              <w:r w:rsidR="00A96DBB"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http://surl.li/fnidn</w:t>
              </w:r>
            </w:hyperlink>
          </w:p>
          <w:p w:rsidR="00D54F9A" w:rsidRPr="00965F47" w:rsidRDefault="00231F0A" w:rsidP="00D54F9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Посилання на захід: </w:t>
            </w:r>
            <w:hyperlink r:id="rId14" w:history="1">
              <w:r w:rsidR="00D54F9A" w:rsidRPr="001A346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https://us05web.zoom.us/j/2583276607?pwd=NkxaV1dDa212NjhXenpXWStmTDU2dz09</w:t>
              </w:r>
            </w:hyperlink>
          </w:p>
        </w:tc>
      </w:tr>
      <w:tr w:rsidR="00057CD3" w:rsidRPr="00EA2B1B" w:rsidTr="006319DB">
        <w:trPr>
          <w:trHeight w:val="2258"/>
        </w:trPr>
        <w:tc>
          <w:tcPr>
            <w:tcW w:w="541" w:type="pct"/>
            <w:vAlign w:val="center"/>
          </w:tcPr>
          <w:p w:rsidR="00057CD3" w:rsidRPr="007630D1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 6</w:t>
            </w:r>
          </w:p>
        </w:tc>
        <w:tc>
          <w:tcPr>
            <w:tcW w:w="623" w:type="pct"/>
            <w:vAlign w:val="center"/>
          </w:tcPr>
          <w:p w:rsidR="00057CD3" w:rsidRPr="008E5023" w:rsidRDefault="00057CD3" w:rsidP="00FB58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023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3836" w:type="pct"/>
          </w:tcPr>
          <w:p w:rsidR="00057CD3" w:rsidRPr="00965F47" w:rsidRDefault="00057CD3" w:rsidP="00965F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Максим МОСКАЛЬОВ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психології управління ЦІПО ДЗВО «УМО»,</w:t>
            </w:r>
            <w:r w:rsidR="00380045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психологічних наук. доцент (Україна)</w:t>
            </w:r>
            <w:r w:rsidR="00D54F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57CD3" w:rsidRPr="00965F47" w:rsidRDefault="00057CD3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Олена ПРОКОПЕНКО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80045"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викладач, здобувач PhD з психології кафедри психології управління ЦІПО ДЗВО «УМО», медичний психолог, NLP Master-Practioner (Україна)</w:t>
            </w:r>
          </w:p>
          <w:p w:rsidR="00F20410" w:rsidRPr="00965F47" w:rsidRDefault="00F20410" w:rsidP="00231F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Реєстрація: </w:t>
            </w:r>
            <w:hyperlink r:id="rId15" w:history="1">
              <w:r w:rsidR="00EA2B1B" w:rsidRPr="00965F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http://surl.li/fnife</w:t>
              </w:r>
            </w:hyperlink>
          </w:p>
          <w:p w:rsidR="00D54F9A" w:rsidRPr="00965F47" w:rsidRDefault="00231F0A" w:rsidP="00D54F9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GoBack"/>
            <w:bookmarkEnd w:id="1"/>
            <w:r w:rsidRPr="00965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Посилання на захід: </w:t>
            </w:r>
            <w:hyperlink r:id="rId16" w:history="1">
              <w:r w:rsidR="00D54F9A" w:rsidRPr="001A346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https://us05web.zoom.us/j/2583276607?pwd=NkxaV1dDa212NjhXenpXWStmTDU2dz09</w:t>
              </w:r>
            </w:hyperlink>
          </w:p>
        </w:tc>
      </w:tr>
    </w:tbl>
    <w:p w:rsidR="00184BE2" w:rsidRPr="00965F47" w:rsidRDefault="00184BE2" w:rsidP="00965F47">
      <w:pPr>
        <w:rPr>
          <w:sz w:val="16"/>
          <w:szCs w:val="16"/>
          <w:lang w:val="uk-UA"/>
        </w:rPr>
      </w:pPr>
    </w:p>
    <w:sectPr w:rsidR="00184BE2" w:rsidRPr="00965F47" w:rsidSect="00D54F9A"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2"/>
    <w:rsid w:val="00023182"/>
    <w:rsid w:val="000238A6"/>
    <w:rsid w:val="000255AC"/>
    <w:rsid w:val="00057CD3"/>
    <w:rsid w:val="000F53A3"/>
    <w:rsid w:val="000F58B1"/>
    <w:rsid w:val="001569BE"/>
    <w:rsid w:val="00184BE2"/>
    <w:rsid w:val="001B3229"/>
    <w:rsid w:val="001E333B"/>
    <w:rsid w:val="00200EB2"/>
    <w:rsid w:val="00231F0A"/>
    <w:rsid w:val="00360EA4"/>
    <w:rsid w:val="00380045"/>
    <w:rsid w:val="00466A2F"/>
    <w:rsid w:val="00492AC5"/>
    <w:rsid w:val="004A3DE2"/>
    <w:rsid w:val="004D2C09"/>
    <w:rsid w:val="00520919"/>
    <w:rsid w:val="00617546"/>
    <w:rsid w:val="006319DB"/>
    <w:rsid w:val="00682D2D"/>
    <w:rsid w:val="00684EC3"/>
    <w:rsid w:val="00745590"/>
    <w:rsid w:val="00793EDB"/>
    <w:rsid w:val="00851BC0"/>
    <w:rsid w:val="008E0806"/>
    <w:rsid w:val="008E6BAC"/>
    <w:rsid w:val="00952908"/>
    <w:rsid w:val="00965F47"/>
    <w:rsid w:val="00A96DBB"/>
    <w:rsid w:val="00B06540"/>
    <w:rsid w:val="00C10605"/>
    <w:rsid w:val="00C24516"/>
    <w:rsid w:val="00C25F0D"/>
    <w:rsid w:val="00D54F9A"/>
    <w:rsid w:val="00D84AF9"/>
    <w:rsid w:val="00DD10B0"/>
    <w:rsid w:val="00E75C62"/>
    <w:rsid w:val="00EA2B1B"/>
    <w:rsid w:val="00EC3849"/>
    <w:rsid w:val="00F20410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0255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1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0255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1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094415718?pwd=OVNFUlRvUFJPaHV2eHhJc3ZBTjl4Zz09" TargetMode="External"/><Relationship Id="rId13" Type="http://schemas.openxmlformats.org/officeDocument/2006/relationships/hyperlink" Target="http://surl.li/fni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rl.li/fncgu" TargetMode="External"/><Relationship Id="rId12" Type="http://schemas.openxmlformats.org/officeDocument/2006/relationships/hyperlink" Target="https://us02web.zoom.us/j/6094415718?pwd=OVNFUlRvUFJPaHV2eHhJc3ZBTjl4Zz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2583276607?pwd=NkxaV1dDa212NjhXenpXWStmTDU2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6094415718?pwd=OVNFUlRvUFJPaHV2eHhJc3ZBTjl4Zz09" TargetMode="External"/><Relationship Id="rId11" Type="http://schemas.openxmlformats.org/officeDocument/2006/relationships/hyperlink" Target="http://surl.li/fncom" TargetMode="External"/><Relationship Id="rId5" Type="http://schemas.openxmlformats.org/officeDocument/2006/relationships/hyperlink" Target="https://forms.gle/R67snnCCnKnDnzgg9" TargetMode="External"/><Relationship Id="rId15" Type="http://schemas.openxmlformats.org/officeDocument/2006/relationships/hyperlink" Target="http://surl.li/fnife" TargetMode="External"/><Relationship Id="rId10" Type="http://schemas.openxmlformats.org/officeDocument/2006/relationships/hyperlink" Target="https://us02web.zoom.us/j/6094415718?pwd=OVNFUlRvUFJPaHV2eHhJc3ZBTjl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fncmh" TargetMode="External"/><Relationship Id="rId14" Type="http://schemas.openxmlformats.org/officeDocument/2006/relationships/hyperlink" Target="https://us05web.zoom.us/j/2583276607?pwd=NkxaV1dDa212NjhXenpXWStmTDU2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2023-03-17T13:15:00Z</dcterms:created>
  <dcterms:modified xsi:type="dcterms:W3CDTF">2023-03-17T13:16:00Z</dcterms:modified>
</cp:coreProperties>
</file>